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郑州市发展和改革委员会</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关于《郑州市电动汽车充电基础设施建设运营管理暂行办法</w:t>
      </w:r>
      <w:r>
        <w:rPr>
          <w:rFonts w:hint="eastAsia" w:ascii="方正小标宋简体" w:eastAsia="方正小标宋简体"/>
          <w:sz w:val="44"/>
          <w:szCs w:val="44"/>
          <w:lang w:eastAsia="zh-CN"/>
        </w:rPr>
        <w:t>（</w:t>
      </w:r>
      <w:r>
        <w:rPr>
          <w:rFonts w:hint="eastAsia" w:ascii="方正小标宋简体" w:eastAsia="方正小标宋简体"/>
          <w:sz w:val="44"/>
          <w:szCs w:val="44"/>
          <w:lang w:val="en-US" w:eastAsia="zh-CN"/>
        </w:rPr>
        <w:t>征求意见稿</w:t>
      </w:r>
      <w:r>
        <w:rPr>
          <w:rFonts w:hint="eastAsia" w:ascii="方正小标宋简体" w:eastAsia="方正小标宋简体"/>
          <w:sz w:val="44"/>
          <w:szCs w:val="44"/>
          <w:lang w:eastAsia="zh-CN"/>
        </w:rPr>
        <w:t>）</w:t>
      </w:r>
      <w:r>
        <w:rPr>
          <w:rFonts w:hint="eastAsia" w:ascii="方正小标宋简体" w:eastAsia="方正小标宋简体"/>
          <w:sz w:val="44"/>
          <w:szCs w:val="44"/>
        </w:rPr>
        <w:t>》的起草说明</w:t>
      </w:r>
    </w:p>
    <w:p>
      <w:pPr>
        <w:spacing w:line="560" w:lineRule="exact"/>
        <w:jc w:val="center"/>
        <w:rPr>
          <w:rFonts w:ascii="方正小标宋简体" w:eastAsia="方正小标宋简体"/>
          <w:sz w:val="44"/>
          <w:szCs w:val="44"/>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为加快我市新能源汽车推广应用，进一步规范充电基础设施的建设运营安全管理，根据国家、省相关文件要求，结合我市实际，起草了《郑州市电动汽车充电基础设施建设运营管理暂行办法（征求意见稿）》。现就该《办法》起草情况说明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一、起草背景</w:t>
      </w:r>
    </w:p>
    <w:p>
      <w:pPr>
        <w:adjustRightInd w:val="0"/>
        <w:snapToGrid w:val="0"/>
        <w:spacing w:line="560" w:lineRule="exact"/>
        <w:ind w:firstLine="640" w:firstLineChars="200"/>
        <w:contextualSpacing/>
        <w:rPr>
          <w:rFonts w:ascii="Times New Roman" w:hAnsi="Times New Roman" w:eastAsia="仿宋_GB2312"/>
          <w:sz w:val="32"/>
          <w:szCs w:val="32"/>
        </w:rPr>
      </w:pPr>
      <w:r>
        <w:rPr>
          <w:rFonts w:hint="eastAsia" w:ascii="Times New Roman" w:hAnsi="Times New Roman" w:eastAsia="仿宋_GB2312"/>
          <w:sz w:val="32"/>
          <w:szCs w:val="32"/>
        </w:rPr>
        <w:t>随着能源转型步伐加快，国家对新能源汽车发展重视程度逐渐提高，近期，国务院办公厅印发《关于进一步构建高质量充电基础设施体系的指导意见》（国办发〔2023〕19号），国家发展改革委、国家能源局印发《关于加快推进充电基础设施建设更好支持新能源汽车下乡和乡村振兴的实施意见》（发改综合〔2023〕545号）等与之相配套的充电设施政策文件相继印发，均要求加快充电设施布局建设。8月7日，省政府印发《河南省电动汽车充电基础设施建设三年行动方案（2023-2025年）》（豫政办〔2023〕40号），要求郑州城市核心区公共充电基础设施服务能力达到全国先进水平。</w:t>
      </w:r>
    </w:p>
    <w:p>
      <w:pPr>
        <w:adjustRightInd w:val="0"/>
        <w:snapToGrid w:val="0"/>
        <w:spacing w:line="560" w:lineRule="exact"/>
        <w:ind w:firstLine="640" w:firstLineChars="200"/>
        <w:contextualSpacing/>
        <w:rPr>
          <w:rFonts w:ascii="仿宋" w:hAnsi="仿宋" w:eastAsia="仿宋" w:cs="仿宋"/>
          <w:sz w:val="32"/>
          <w:szCs w:val="32"/>
        </w:rPr>
      </w:pPr>
      <w:r>
        <w:rPr>
          <w:rFonts w:hint="eastAsia" w:ascii="Times New Roman" w:hAnsi="Times New Roman" w:eastAsia="仿宋_GB2312"/>
          <w:sz w:val="32"/>
          <w:szCs w:val="32"/>
        </w:rPr>
        <w:t>近年来，我市充电设施快速发展，为新能源电动汽车推广应用提供了良好的保障环境，但与先进城市相比，仍有一定差距，需进一步激发市场活力。为规范充电行业运营管理秩序，我委研究起草了《</w:t>
      </w:r>
      <w:r>
        <w:rPr>
          <w:rFonts w:hint="eastAsia" w:ascii="仿宋" w:hAnsi="仿宋" w:eastAsia="仿宋"/>
          <w:sz w:val="32"/>
          <w:szCs w:val="32"/>
        </w:rPr>
        <w:t>郑州市电动汽车充电基础设施建设运营管理暂行办法（征求意见稿）</w:t>
      </w:r>
      <w:r>
        <w:rPr>
          <w:rFonts w:hint="eastAsia" w:ascii="Times New Roman" w:hAnsi="Times New Roman" w:eastAsia="仿宋_GB2312"/>
          <w:sz w:val="32"/>
          <w:szCs w:val="32"/>
        </w:rPr>
        <w:t>》。</w:t>
      </w:r>
    </w:p>
    <w:p>
      <w:pPr>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rPr>
        <w:t>二、法律依据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1.《关于进一步提升电动汽车充电基础设施服务保障能力的实施意见》（发改能源规〔2022〕53号）</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2.河南省电动汽车充电基础设施建设三年行动方案（2023-2025年）》（豫政办〔2023〕40号）</w:t>
      </w:r>
    </w:p>
    <w:p>
      <w:pPr>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rPr>
        <w:t>三、主要内容</w:t>
      </w:r>
    </w:p>
    <w:p>
      <w:pPr>
        <w:spacing w:line="560" w:lineRule="exact"/>
        <w:ind w:firstLine="640" w:firstLineChars="200"/>
        <w:rPr>
          <w:rFonts w:ascii="黑体" w:hAnsi="黑体" w:eastAsia="黑体"/>
          <w:kern w:val="0"/>
          <w:sz w:val="32"/>
          <w:szCs w:val="32"/>
        </w:rPr>
      </w:pPr>
      <w:r>
        <w:rPr>
          <w:rFonts w:hint="eastAsia" w:ascii="仿宋" w:hAnsi="仿宋" w:eastAsia="仿宋" w:cs="仿宋"/>
          <w:kern w:val="0"/>
          <w:sz w:val="32"/>
          <w:szCs w:val="32"/>
        </w:rPr>
        <w:t>《办法》拟定了共6章24条内容，规范了我市充电设施的建设运营管理秩序，明确了充电设施建设标准、充电运营企业需具备的条件和各相关部门监管职责。</w:t>
      </w:r>
      <w:bookmarkStart w:id="0" w:name="_GoBack"/>
      <w:bookmarkEnd w:id="0"/>
    </w:p>
    <w:p>
      <w:pPr>
        <w:spacing w:line="560" w:lineRule="exact"/>
        <w:ind w:firstLine="420" w:firstLineChars="200"/>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B6AE4AE-5CF3-46A5-B4F9-F025DEC0B5E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1F31D514-82BC-4C66-85CF-99DCF0315C47}"/>
  </w:font>
  <w:font w:name="方正小标宋简体">
    <w:panose1 w:val="02000000000000000000"/>
    <w:charset w:val="86"/>
    <w:family w:val="script"/>
    <w:pitch w:val="default"/>
    <w:sig w:usb0="00000001" w:usb1="08000000" w:usb2="00000000" w:usb3="00000000" w:csb0="00040000" w:csb1="00000000"/>
    <w:embedRegular r:id="rId3" w:fontKey="{1A11BFEF-4E97-4D76-93F7-F4E66BCF8A14}"/>
  </w:font>
  <w:font w:name="仿宋">
    <w:panose1 w:val="02010609060101010101"/>
    <w:charset w:val="86"/>
    <w:family w:val="modern"/>
    <w:pitch w:val="default"/>
    <w:sig w:usb0="800002BF" w:usb1="38CF7CFA" w:usb2="00000016" w:usb3="00000000" w:csb0="00040001" w:csb1="00000000"/>
    <w:embedRegular r:id="rId4" w:fontKey="{87B78835-AB99-40CE-982C-C8D5C19053C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BmYzMyYzZkNmM3MTg0NTg5ODBhMzE2MDkxODkwOTQifQ=="/>
  </w:docVars>
  <w:rsids>
    <w:rsidRoot w:val="00DC6A7B"/>
    <w:rsid w:val="000232A5"/>
    <w:rsid w:val="00030B3E"/>
    <w:rsid w:val="00042F1C"/>
    <w:rsid w:val="00054D7B"/>
    <w:rsid w:val="000751A5"/>
    <w:rsid w:val="000922CF"/>
    <w:rsid w:val="000A19D2"/>
    <w:rsid w:val="000B5A3F"/>
    <w:rsid w:val="000C0208"/>
    <w:rsid w:val="000C34B6"/>
    <w:rsid w:val="000C6CFA"/>
    <w:rsid w:val="000D71DA"/>
    <w:rsid w:val="000F2B9F"/>
    <w:rsid w:val="000F4E7F"/>
    <w:rsid w:val="00106AD2"/>
    <w:rsid w:val="00120695"/>
    <w:rsid w:val="0012201A"/>
    <w:rsid w:val="00126F54"/>
    <w:rsid w:val="00143E57"/>
    <w:rsid w:val="00152090"/>
    <w:rsid w:val="00152B3E"/>
    <w:rsid w:val="00153042"/>
    <w:rsid w:val="00153CBD"/>
    <w:rsid w:val="00163AD2"/>
    <w:rsid w:val="001643AE"/>
    <w:rsid w:val="00192FC1"/>
    <w:rsid w:val="00197B3B"/>
    <w:rsid w:val="001D300C"/>
    <w:rsid w:val="002176F2"/>
    <w:rsid w:val="002305F8"/>
    <w:rsid w:val="00255DA4"/>
    <w:rsid w:val="00271EE4"/>
    <w:rsid w:val="0027679F"/>
    <w:rsid w:val="002A1550"/>
    <w:rsid w:val="002A4159"/>
    <w:rsid w:val="002A7FE5"/>
    <w:rsid w:val="002B5AEE"/>
    <w:rsid w:val="002D24F6"/>
    <w:rsid w:val="002D638B"/>
    <w:rsid w:val="002F29D0"/>
    <w:rsid w:val="002F43EC"/>
    <w:rsid w:val="002F44CB"/>
    <w:rsid w:val="002F7C30"/>
    <w:rsid w:val="0030730F"/>
    <w:rsid w:val="00311FA6"/>
    <w:rsid w:val="003340FA"/>
    <w:rsid w:val="00345CDA"/>
    <w:rsid w:val="00354B21"/>
    <w:rsid w:val="00364B7F"/>
    <w:rsid w:val="00385C58"/>
    <w:rsid w:val="00395247"/>
    <w:rsid w:val="003C789A"/>
    <w:rsid w:val="003D45DE"/>
    <w:rsid w:val="003E74D1"/>
    <w:rsid w:val="003F0E91"/>
    <w:rsid w:val="00407C1C"/>
    <w:rsid w:val="00426400"/>
    <w:rsid w:val="00432D25"/>
    <w:rsid w:val="0044279C"/>
    <w:rsid w:val="00444E57"/>
    <w:rsid w:val="004652C3"/>
    <w:rsid w:val="00493675"/>
    <w:rsid w:val="0049405F"/>
    <w:rsid w:val="00496C31"/>
    <w:rsid w:val="00497A7D"/>
    <w:rsid w:val="004B2D3F"/>
    <w:rsid w:val="004B71BB"/>
    <w:rsid w:val="004C68C7"/>
    <w:rsid w:val="0052538F"/>
    <w:rsid w:val="005261C9"/>
    <w:rsid w:val="00563173"/>
    <w:rsid w:val="00567993"/>
    <w:rsid w:val="00582550"/>
    <w:rsid w:val="00583586"/>
    <w:rsid w:val="005C406B"/>
    <w:rsid w:val="005F61B1"/>
    <w:rsid w:val="005F6756"/>
    <w:rsid w:val="00600228"/>
    <w:rsid w:val="00602193"/>
    <w:rsid w:val="00626D78"/>
    <w:rsid w:val="00667994"/>
    <w:rsid w:val="006706C4"/>
    <w:rsid w:val="0067385E"/>
    <w:rsid w:val="00681251"/>
    <w:rsid w:val="00687877"/>
    <w:rsid w:val="006A3AF0"/>
    <w:rsid w:val="006D1DB8"/>
    <w:rsid w:val="006E07A8"/>
    <w:rsid w:val="006E18B4"/>
    <w:rsid w:val="006E3822"/>
    <w:rsid w:val="00705F08"/>
    <w:rsid w:val="00720ED2"/>
    <w:rsid w:val="0073674A"/>
    <w:rsid w:val="00747D52"/>
    <w:rsid w:val="007522F1"/>
    <w:rsid w:val="007570C8"/>
    <w:rsid w:val="0077282D"/>
    <w:rsid w:val="00776B22"/>
    <w:rsid w:val="007806F2"/>
    <w:rsid w:val="007A4BD9"/>
    <w:rsid w:val="007D22CE"/>
    <w:rsid w:val="007F0609"/>
    <w:rsid w:val="00801676"/>
    <w:rsid w:val="00827383"/>
    <w:rsid w:val="00827ABC"/>
    <w:rsid w:val="008338E9"/>
    <w:rsid w:val="00853C51"/>
    <w:rsid w:val="00862AE1"/>
    <w:rsid w:val="00870ADD"/>
    <w:rsid w:val="008830F6"/>
    <w:rsid w:val="008D6A31"/>
    <w:rsid w:val="008E488D"/>
    <w:rsid w:val="009011E2"/>
    <w:rsid w:val="00914C30"/>
    <w:rsid w:val="009203CF"/>
    <w:rsid w:val="00926BF6"/>
    <w:rsid w:val="0093571C"/>
    <w:rsid w:val="00943533"/>
    <w:rsid w:val="00946FC7"/>
    <w:rsid w:val="00963E74"/>
    <w:rsid w:val="0096782D"/>
    <w:rsid w:val="009708F5"/>
    <w:rsid w:val="009805DE"/>
    <w:rsid w:val="0099022E"/>
    <w:rsid w:val="00993DE0"/>
    <w:rsid w:val="009A17C3"/>
    <w:rsid w:val="009A7424"/>
    <w:rsid w:val="009C3122"/>
    <w:rsid w:val="009C5139"/>
    <w:rsid w:val="009D6B04"/>
    <w:rsid w:val="009D6F0E"/>
    <w:rsid w:val="009F20B8"/>
    <w:rsid w:val="00A00EA7"/>
    <w:rsid w:val="00A01B8A"/>
    <w:rsid w:val="00A032C6"/>
    <w:rsid w:val="00A268B4"/>
    <w:rsid w:val="00A41FB0"/>
    <w:rsid w:val="00A449C8"/>
    <w:rsid w:val="00A56F89"/>
    <w:rsid w:val="00A66915"/>
    <w:rsid w:val="00A73A81"/>
    <w:rsid w:val="00A83F3C"/>
    <w:rsid w:val="00AA192B"/>
    <w:rsid w:val="00AA2D56"/>
    <w:rsid w:val="00AA3228"/>
    <w:rsid w:val="00AA4174"/>
    <w:rsid w:val="00AB1283"/>
    <w:rsid w:val="00AB1F8B"/>
    <w:rsid w:val="00AC5BC3"/>
    <w:rsid w:val="00AD05B8"/>
    <w:rsid w:val="00B26503"/>
    <w:rsid w:val="00B317A5"/>
    <w:rsid w:val="00B406BC"/>
    <w:rsid w:val="00B623BC"/>
    <w:rsid w:val="00B64A49"/>
    <w:rsid w:val="00BA0925"/>
    <w:rsid w:val="00BB52C3"/>
    <w:rsid w:val="00BC6031"/>
    <w:rsid w:val="00BC6D6E"/>
    <w:rsid w:val="00BD76A8"/>
    <w:rsid w:val="00BE0243"/>
    <w:rsid w:val="00BE412B"/>
    <w:rsid w:val="00BF403E"/>
    <w:rsid w:val="00C04600"/>
    <w:rsid w:val="00C0601C"/>
    <w:rsid w:val="00C24158"/>
    <w:rsid w:val="00C335A7"/>
    <w:rsid w:val="00C647A3"/>
    <w:rsid w:val="00C91AAF"/>
    <w:rsid w:val="00C935FE"/>
    <w:rsid w:val="00CA10F4"/>
    <w:rsid w:val="00CA1F5D"/>
    <w:rsid w:val="00CB386B"/>
    <w:rsid w:val="00CB3D83"/>
    <w:rsid w:val="00CB7861"/>
    <w:rsid w:val="00CD7641"/>
    <w:rsid w:val="00CF7DBB"/>
    <w:rsid w:val="00D10629"/>
    <w:rsid w:val="00D55986"/>
    <w:rsid w:val="00D736EF"/>
    <w:rsid w:val="00D8763A"/>
    <w:rsid w:val="00DA3D85"/>
    <w:rsid w:val="00DC4FFC"/>
    <w:rsid w:val="00DC6A7B"/>
    <w:rsid w:val="00DE0EC5"/>
    <w:rsid w:val="00DF2948"/>
    <w:rsid w:val="00E17886"/>
    <w:rsid w:val="00E17999"/>
    <w:rsid w:val="00E21752"/>
    <w:rsid w:val="00E35413"/>
    <w:rsid w:val="00E35E85"/>
    <w:rsid w:val="00E378D8"/>
    <w:rsid w:val="00E5294E"/>
    <w:rsid w:val="00E5330B"/>
    <w:rsid w:val="00E5451A"/>
    <w:rsid w:val="00E6047C"/>
    <w:rsid w:val="00E62F9F"/>
    <w:rsid w:val="00EA005A"/>
    <w:rsid w:val="00EB7309"/>
    <w:rsid w:val="00EC3E0A"/>
    <w:rsid w:val="00EC61E3"/>
    <w:rsid w:val="00ED00DF"/>
    <w:rsid w:val="00ED19D1"/>
    <w:rsid w:val="00ED324A"/>
    <w:rsid w:val="00EE10BA"/>
    <w:rsid w:val="00F207DE"/>
    <w:rsid w:val="00F45713"/>
    <w:rsid w:val="00F53837"/>
    <w:rsid w:val="00F624FE"/>
    <w:rsid w:val="00F70D6F"/>
    <w:rsid w:val="00FB1AC6"/>
    <w:rsid w:val="00FC4CD6"/>
    <w:rsid w:val="00FC7A30"/>
    <w:rsid w:val="00FD32F7"/>
    <w:rsid w:val="00FE0213"/>
    <w:rsid w:val="00FF026D"/>
    <w:rsid w:val="00FF4EFD"/>
    <w:rsid w:val="4C994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semiHidden/>
    <w:uiPriority w:val="0"/>
    <w:rPr>
      <w:sz w:val="18"/>
      <w:szCs w:val="18"/>
    </w:rPr>
  </w:style>
  <w:style w:type="character" w:customStyle="1" w:styleId="7">
    <w:name w:val="页眉 字符"/>
    <w:link w:val="3"/>
    <w:semiHidden/>
    <w:qFormat/>
    <w:uiPriority w:val="0"/>
    <w:rPr>
      <w:sz w:val="18"/>
      <w:szCs w:val="18"/>
    </w:rPr>
  </w:style>
  <w:style w:type="paragraph" w:customStyle="1" w:styleId="8">
    <w:name w:val="普通(网站)1"/>
    <w:basedOn w:val="1"/>
    <w:qFormat/>
    <w:uiPriority w:val="0"/>
    <w:pPr>
      <w:spacing w:before="100" w:beforeAutospacing="1" w:after="100" w:afterAutospacing="1"/>
      <w:jc w:val="left"/>
    </w:pPr>
    <w:rPr>
      <w:rFonts w:cs="Times New Roman"/>
      <w:kern w:val="0"/>
      <w:sz w:val="24"/>
      <w:szCs w:val="24"/>
    </w:rPr>
  </w:style>
  <w:style w:type="paragraph" w:customStyle="1" w:styleId="9">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109</Words>
  <Characters>627</Characters>
  <Lines>5</Lines>
  <Paragraphs>1</Paragraphs>
  <TotalTime>1</TotalTime>
  <ScaleCrop>false</ScaleCrop>
  <LinksUpToDate>false</LinksUpToDate>
  <CharactersWithSpaces>735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2020-12-28T15:31:00Z</dcterms:created>
  <dc:creator>lenovo</dc:creator>
  <cp:lastModifiedBy>雪一刀</cp:lastModifiedBy>
  <dcterms:modified xsi:type="dcterms:W3CDTF">2023-09-04T10:19:50Z</dcterms:modified>
  <dc:title>admin</dc:title>
  <cp:revision>378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E7DBFD2A35C749DFA05945777EF56C05_12</vt:lpwstr>
  </property>
</Properties>
</file>